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2856"/>
        <w:tblW w:w="111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39"/>
        <w:gridCol w:w="1559"/>
        <w:gridCol w:w="1985"/>
        <w:gridCol w:w="4018"/>
      </w:tblGrid>
      <w:tr w:rsidR="009F2096" w:rsidRPr="00706B0D" w:rsidTr="00697B79">
        <w:trPr>
          <w:trHeight w:val="576"/>
          <w:tblHeader/>
        </w:trPr>
        <w:tc>
          <w:tcPr>
            <w:tcW w:w="11101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174CCE" w:rsidRPr="004F0069" w:rsidRDefault="002C57CD" w:rsidP="00706B0D">
            <w:pPr>
              <w:pStyle w:val="Titre1"/>
              <w:jc w:val="center"/>
              <w:outlineLvl w:val="0"/>
            </w:pPr>
            <w:r w:rsidRPr="004F0069">
              <w:t xml:space="preserve">Réunion </w:t>
            </w:r>
            <w:proofErr w:type="spellStart"/>
            <w:r w:rsidRPr="004F0069">
              <w:t>organisee</w:t>
            </w:r>
            <w:proofErr w:type="spellEnd"/>
            <w:r w:rsidRPr="004F0069">
              <w:t xml:space="preserve"> par le </w:t>
            </w:r>
            <w:proofErr w:type="spellStart"/>
            <w:r w:rsidRPr="004F0069">
              <w:t>sagemoa</w:t>
            </w:r>
            <w:proofErr w:type="spellEnd"/>
            <w:r w:rsidRPr="004F0069">
              <w:t xml:space="preserve"> – domaine assurance</w:t>
            </w:r>
          </w:p>
          <w:p w:rsidR="009F2096" w:rsidRPr="004F0069" w:rsidRDefault="00174CCE" w:rsidP="0025570C">
            <w:pPr>
              <w:pStyle w:val="Titre1"/>
              <w:jc w:val="center"/>
              <w:outlineLvl w:val="0"/>
            </w:pPr>
            <w:r w:rsidRPr="004F0069">
              <w:t>le</w:t>
            </w:r>
            <w:r w:rsidR="00706B0D" w:rsidRPr="004F0069">
              <w:t xml:space="preserve"> </w:t>
            </w:r>
            <w:r w:rsidR="004F0069" w:rsidRPr="004F0069">
              <w:t>24/03/2022</w:t>
            </w:r>
            <w:r w:rsidRPr="004F0069">
              <w:t xml:space="preserve"> </w:t>
            </w:r>
            <w:r w:rsidR="0025570C">
              <w:t>de</w:t>
            </w:r>
            <w:bookmarkStart w:id="0" w:name="_GoBack"/>
            <w:bookmarkEnd w:id="0"/>
            <w:r w:rsidRPr="004F0069">
              <w:t xml:space="preserve"> </w:t>
            </w:r>
            <w:r w:rsidR="00B07CDA" w:rsidRPr="004F0069">
              <w:t>14h</w:t>
            </w:r>
            <w:r w:rsidR="004F0069" w:rsidRPr="004F0069">
              <w:t>30</w:t>
            </w:r>
            <w:r w:rsidRPr="004F0069">
              <w:t xml:space="preserve"> à </w:t>
            </w:r>
            <w:r w:rsidR="00B07CDA" w:rsidRPr="004F0069">
              <w:t>16h</w:t>
            </w:r>
          </w:p>
        </w:tc>
      </w:tr>
      <w:tr w:rsidR="009F2096" w:rsidTr="00697B79">
        <w:trPr>
          <w:trHeight w:val="305"/>
          <w:tblHeader/>
        </w:trPr>
        <w:tc>
          <w:tcPr>
            <w:tcW w:w="11101" w:type="dxa"/>
            <w:gridSpan w:val="4"/>
            <w:tcBorders>
              <w:top w:val="single" w:sz="4" w:space="0" w:color="999999"/>
              <w:left w:val="nil"/>
              <w:bottom w:val="single" w:sz="4" w:space="0" w:color="808080"/>
              <w:right w:val="nil"/>
            </w:tcBorders>
            <w:vAlign w:val="center"/>
          </w:tcPr>
          <w:p w:rsidR="009F2096" w:rsidRDefault="009F2096" w:rsidP="00706B0D"/>
        </w:tc>
      </w:tr>
      <w:tr w:rsidR="00697B79" w:rsidTr="00697B79">
        <w:trPr>
          <w:trHeight w:val="323"/>
          <w:tblHeader/>
        </w:trPr>
        <w:tc>
          <w:tcPr>
            <w:tcW w:w="353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97B79" w:rsidRDefault="00697B79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Nom Prénom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97B79" w:rsidRDefault="00697B79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Titre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97B79" w:rsidRDefault="00697B79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Société</w:t>
            </w:r>
          </w:p>
        </w:tc>
        <w:tc>
          <w:tcPr>
            <w:tcW w:w="4018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697B79" w:rsidRDefault="00697B79" w:rsidP="00706B0D">
            <w:pPr>
              <w:pStyle w:val="Tableheading"/>
              <w:rPr>
                <w:szCs w:val="18"/>
              </w:rPr>
            </w:pPr>
            <w:r>
              <w:rPr>
                <w:szCs w:val="18"/>
              </w:rPr>
              <w:t>Adresse de messagerie</w:t>
            </w:r>
          </w:p>
        </w:tc>
      </w:tr>
      <w:tr w:rsidR="00697B79" w:rsidTr="00697B79">
        <w:trPr>
          <w:trHeight w:val="576"/>
        </w:trPr>
        <w:tc>
          <w:tcPr>
            <w:tcW w:w="353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B79" w:rsidRDefault="00697B79" w:rsidP="00706B0D"/>
        </w:tc>
        <w:tc>
          <w:tcPr>
            <w:tcW w:w="155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B79" w:rsidRDefault="00697B79" w:rsidP="00706B0D"/>
        </w:tc>
        <w:tc>
          <w:tcPr>
            <w:tcW w:w="198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B79" w:rsidRPr="00174CCE" w:rsidRDefault="00697B79" w:rsidP="00706B0D"/>
        </w:tc>
        <w:tc>
          <w:tcPr>
            <w:tcW w:w="40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B79" w:rsidRDefault="00697B79" w:rsidP="00706B0D"/>
        </w:tc>
      </w:tr>
      <w:tr w:rsidR="00697B79" w:rsidTr="00697B79">
        <w:trPr>
          <w:trHeight w:val="576"/>
        </w:trPr>
        <w:tc>
          <w:tcPr>
            <w:tcW w:w="3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B79" w:rsidRDefault="00697B79" w:rsidP="00706B0D"/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B79" w:rsidRDefault="00697B79" w:rsidP="00706B0D"/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B79" w:rsidRDefault="00697B79" w:rsidP="00706B0D"/>
        </w:tc>
        <w:tc>
          <w:tcPr>
            <w:tcW w:w="4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B79" w:rsidRDefault="00697B79" w:rsidP="00706B0D"/>
        </w:tc>
      </w:tr>
      <w:tr w:rsidR="00697B79" w:rsidTr="00697B79">
        <w:trPr>
          <w:trHeight w:val="576"/>
        </w:trPr>
        <w:tc>
          <w:tcPr>
            <w:tcW w:w="3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B79" w:rsidRDefault="00697B79" w:rsidP="00706B0D"/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B79" w:rsidRDefault="00697B79" w:rsidP="00706B0D"/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B79" w:rsidRDefault="00697B79" w:rsidP="00706B0D"/>
        </w:tc>
        <w:tc>
          <w:tcPr>
            <w:tcW w:w="40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B79" w:rsidRDefault="00697B79" w:rsidP="00706B0D"/>
        </w:tc>
      </w:tr>
    </w:tbl>
    <w:p w:rsidR="009F2096" w:rsidRDefault="00AF7F9F" w:rsidP="00706B0D">
      <w:pPr>
        <w:jc w:val="center"/>
      </w:pPr>
      <w:r>
        <w:rPr>
          <w:noProof/>
          <w:lang w:eastAsia="fr-FR" w:bidi="ar-SA"/>
        </w:rPr>
        <w:drawing>
          <wp:inline distT="0" distB="0" distL="0" distR="0" wp14:anchorId="650F6538">
            <wp:extent cx="1143000" cy="1019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CE" w:rsidRDefault="00174CCE" w:rsidP="00706B0D">
      <w:pPr>
        <w:jc w:val="center"/>
      </w:pPr>
    </w:p>
    <w:p w:rsidR="00471AF7" w:rsidRDefault="002C57CD" w:rsidP="00471AF7">
      <w:pPr>
        <w:jc w:val="center"/>
        <w:rPr>
          <w:rFonts w:ascii="Arial" w:hAnsi="Arial" w:cs="Arial"/>
          <w:b/>
          <w:color w:val="548DD4" w:themeColor="text2" w:themeTint="99"/>
        </w:rPr>
      </w:pPr>
      <w:r w:rsidRPr="004F0069">
        <w:rPr>
          <w:rFonts w:ascii="Arial" w:hAnsi="Arial" w:cs="Arial"/>
          <w:b/>
          <w:color w:val="548DD4" w:themeColor="text2" w:themeTint="99"/>
        </w:rPr>
        <w:t>Réunion en ligne : Les instructions de connexion vous seront fournies ultérieurement</w:t>
      </w:r>
      <w:r>
        <w:rPr>
          <w:rFonts w:ascii="Arial" w:hAnsi="Arial" w:cs="Arial"/>
          <w:b/>
          <w:color w:val="548DD4" w:themeColor="text2" w:themeTint="99"/>
        </w:rPr>
        <w:t xml:space="preserve"> </w:t>
      </w:r>
    </w:p>
    <w:p w:rsidR="00174CCE" w:rsidRDefault="00174CCE" w:rsidP="00706B0D">
      <w:pPr>
        <w:jc w:val="center"/>
      </w:pPr>
    </w:p>
    <w:p w:rsidR="00174CCE" w:rsidRDefault="00174CCE" w:rsidP="00706B0D">
      <w:pPr>
        <w:jc w:val="center"/>
      </w:pPr>
      <w:r>
        <w:t xml:space="preserve">Formulaire à retourner à l’adresse </w:t>
      </w:r>
      <w:hyperlink r:id="rId7" w:history="1">
        <w:r>
          <w:rPr>
            <w:rStyle w:val="Lienhypertexte"/>
          </w:rPr>
          <w:t>2718-SEC_SAGEMOA-UT@acpr.banque-france.fr</w:t>
        </w:r>
      </w:hyperlink>
    </w:p>
    <w:sectPr w:rsidR="00174CCE" w:rsidSect="00174CCE">
      <w:footerReference w:type="default" r:id="rId8"/>
      <w:pgSz w:w="11907" w:h="16839"/>
      <w:pgMar w:top="108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E48" w:rsidRDefault="001B5E48">
      <w:r>
        <w:separator/>
      </w:r>
    </w:p>
  </w:endnote>
  <w:endnote w:type="continuationSeparator" w:id="0">
    <w:p w:rsidR="001B5E48" w:rsidRDefault="001B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96" w:rsidRDefault="009F2096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5570C">
      <w:rPr>
        <w:noProof/>
      </w:rPr>
      <w:t>1</w:t>
    </w:r>
    <w:r>
      <w:fldChar w:fldCharType="end"/>
    </w:r>
    <w:r>
      <w:t xml:space="preserve"> sur </w:t>
    </w:r>
    <w:r w:rsidR="001B5E48">
      <w:fldChar w:fldCharType="begin"/>
    </w:r>
    <w:r w:rsidR="001B5E48">
      <w:instrText xml:space="preserve"> NUMPAGES </w:instrText>
    </w:r>
    <w:r w:rsidR="001B5E48">
      <w:fldChar w:fldCharType="separate"/>
    </w:r>
    <w:r w:rsidR="0025570C">
      <w:rPr>
        <w:noProof/>
      </w:rPr>
      <w:t>1</w:t>
    </w:r>
    <w:r w:rsidR="001B5E4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E48" w:rsidRDefault="001B5E48">
      <w:r>
        <w:separator/>
      </w:r>
    </w:p>
  </w:footnote>
  <w:footnote w:type="continuationSeparator" w:id="0">
    <w:p w:rsidR="001B5E48" w:rsidRDefault="001B5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0D"/>
    <w:rsid w:val="00174CCE"/>
    <w:rsid w:val="001A7F93"/>
    <w:rsid w:val="001B5E48"/>
    <w:rsid w:val="0025570C"/>
    <w:rsid w:val="002A786C"/>
    <w:rsid w:val="002C57CD"/>
    <w:rsid w:val="00471AF7"/>
    <w:rsid w:val="004F0069"/>
    <w:rsid w:val="00697B79"/>
    <w:rsid w:val="00706B0D"/>
    <w:rsid w:val="007B6E46"/>
    <w:rsid w:val="00964C7C"/>
    <w:rsid w:val="009D178E"/>
    <w:rsid w:val="009F2096"/>
    <w:rsid w:val="00AF7F9F"/>
    <w:rsid w:val="00B07CDA"/>
    <w:rsid w:val="00C52B23"/>
    <w:rsid w:val="00D86CAC"/>
    <w:rsid w:val="00D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9B2C5"/>
  <w15:docId w15:val="{E2C66D45-FFED-494F-801C-1C36AB84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Batang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qFormat/>
    <w:pPr>
      <w:outlineLvl w:val="0"/>
    </w:pPr>
    <w:rPr>
      <w:rFonts w:ascii="Tahoma" w:eastAsia="Times New Roman" w:hAnsi="Tahoma" w:cs="Tahoma"/>
      <w:b/>
      <w:smallCap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pPr>
      <w:outlineLvl w:val="1"/>
    </w:pPr>
    <w:rPr>
      <w:rFonts w:ascii="Tahoma" w:eastAsia="Times New Roman" w:hAnsi="Tahoma" w:cs="Tahoma"/>
      <w:b/>
      <w:sz w:val="20"/>
      <w:szCs w:val="20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Tahoma" w:eastAsia="Times New Roman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locked/>
    <w:rPr>
      <w:rFonts w:ascii="Tahoma" w:eastAsia="Batang" w:hAnsi="Tahoma" w:cs="Tahoma" w:hint="default"/>
      <w:b/>
      <w:bCs w:val="0"/>
      <w:szCs w:val="24"/>
      <w:lang w:val="en-US" w:eastAsia="en-US" w:bidi="en-US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Normal"/>
    <w:rPr>
      <w:rFonts w:ascii="Tahoma" w:hAnsi="Tahoma" w:cs="Tahoma"/>
      <w:b/>
      <w:sz w:val="20"/>
      <w:szCs w:val="20"/>
    </w:rPr>
  </w:style>
  <w:style w:type="table" w:styleId="Grilledutableau">
    <w:name w:val="Table Grid"/>
    <w:basedOn w:val="TableauNormal"/>
    <w:rPr>
      <w:rFonts w:ascii="Tahoma" w:hAnsi="Tahoma"/>
      <w:sz w:val="18"/>
      <w:szCs w:val="1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74C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86C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86CAC"/>
    <w:rPr>
      <w:rFonts w:ascii="Tahoma" w:eastAsia="Batang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2718-SEC_SAGEMOA-UT@acpr.banque-franc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FICHE DE PARTICIPATION À UNE RÉUNION</vt:lpstr>
    </vt:vector>
  </TitlesOfParts>
  <Company>Microsoft Corporation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LATCHIMY</dc:creator>
  <cp:lastModifiedBy>DILHUIT Caroline (UA 2718)</cp:lastModifiedBy>
  <cp:revision>5</cp:revision>
  <cp:lastPrinted>2003-12-05T09:59:00Z</cp:lastPrinted>
  <dcterms:created xsi:type="dcterms:W3CDTF">2021-01-11T16:40:00Z</dcterms:created>
  <dcterms:modified xsi:type="dcterms:W3CDTF">2022-03-02T10:44:00Z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TC010175911036</vt:lpwstr>
  </property>
</Properties>
</file>